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106" w:type="dxa"/>
        <w:tblLayout w:type="fixed"/>
        <w:tblLook w:val="00A0"/>
      </w:tblPr>
      <w:tblGrid>
        <w:gridCol w:w="2484"/>
        <w:gridCol w:w="1944"/>
        <w:gridCol w:w="360"/>
        <w:gridCol w:w="4680"/>
      </w:tblGrid>
      <w:tr w:rsidR="00825854" w:rsidRPr="00260A4B" w:rsidTr="002A0207">
        <w:trPr>
          <w:trHeight w:val="397"/>
        </w:trPr>
        <w:tc>
          <w:tcPr>
            <w:tcW w:w="4428" w:type="dxa"/>
            <w:gridSpan w:val="2"/>
          </w:tcPr>
          <w:p w:rsidR="00825854" w:rsidRPr="00260A4B" w:rsidRDefault="00825854" w:rsidP="0010737D">
            <w:r w:rsidRPr="00286D98">
              <w:t>СОГЛАСОВАНО:</w:t>
            </w:r>
          </w:p>
        </w:tc>
        <w:tc>
          <w:tcPr>
            <w:tcW w:w="360" w:type="dxa"/>
          </w:tcPr>
          <w:p w:rsidR="00825854" w:rsidRDefault="00825854" w:rsidP="0010737D"/>
        </w:tc>
        <w:tc>
          <w:tcPr>
            <w:tcW w:w="4680" w:type="dxa"/>
          </w:tcPr>
          <w:p w:rsidR="00825854" w:rsidRDefault="00825854" w:rsidP="0010737D">
            <w:r>
              <w:t>УТВЕРЖДАЮ:</w:t>
            </w:r>
          </w:p>
        </w:tc>
      </w:tr>
      <w:tr w:rsidR="00825854" w:rsidRPr="00260A4B" w:rsidTr="002A0207">
        <w:trPr>
          <w:trHeight w:val="397"/>
        </w:trPr>
        <w:tc>
          <w:tcPr>
            <w:tcW w:w="4428" w:type="dxa"/>
            <w:gridSpan w:val="2"/>
          </w:tcPr>
          <w:p w:rsidR="00825854" w:rsidRDefault="00B021F3" w:rsidP="00827B92">
            <w:pPr>
              <w:tabs>
                <w:tab w:val="right" w:pos="4752"/>
              </w:tabs>
              <w:spacing w:line="276" w:lineRule="auto"/>
            </w:pPr>
            <w:r>
              <w:t>Д</w:t>
            </w:r>
            <w:r w:rsidR="00825854" w:rsidRPr="00286D98">
              <w:t xml:space="preserve">иректор </w:t>
            </w:r>
            <w:r w:rsidR="00825854">
              <w:t>БУ ОО ДПО</w:t>
            </w:r>
          </w:p>
          <w:p w:rsidR="00825854" w:rsidRPr="00260A4B" w:rsidRDefault="00825854" w:rsidP="0010737D">
            <w:pPr>
              <w:spacing w:line="276" w:lineRule="auto"/>
              <w:jc w:val="both"/>
            </w:pPr>
            <w:r>
              <w:t>«Институт развития образования»</w:t>
            </w:r>
          </w:p>
        </w:tc>
        <w:tc>
          <w:tcPr>
            <w:tcW w:w="360" w:type="dxa"/>
          </w:tcPr>
          <w:p w:rsidR="00825854" w:rsidRDefault="00825854" w:rsidP="0010737D">
            <w:pPr>
              <w:jc w:val="both"/>
            </w:pPr>
          </w:p>
        </w:tc>
        <w:tc>
          <w:tcPr>
            <w:tcW w:w="4680" w:type="dxa"/>
          </w:tcPr>
          <w:p w:rsidR="00825854" w:rsidRPr="00260A4B" w:rsidRDefault="00825854" w:rsidP="002A0207">
            <w:pPr>
              <w:rPr>
                <w:color w:val="000000"/>
              </w:rPr>
            </w:pPr>
            <w:r w:rsidRPr="00260A4B">
              <w:t>Директор</w:t>
            </w:r>
            <w:r w:rsidR="00827B92">
              <w:t xml:space="preserve"> </w:t>
            </w:r>
            <w:r w:rsidRPr="00260A4B">
              <w:t xml:space="preserve">ФГБУ </w:t>
            </w:r>
            <w:r>
              <w:t>«</w:t>
            </w:r>
            <w:r w:rsidRPr="00260A4B">
              <w:t xml:space="preserve">Национальный парк </w:t>
            </w:r>
          </w:p>
          <w:p w:rsidR="00825854" w:rsidRPr="00260A4B" w:rsidRDefault="00825854" w:rsidP="002A0207">
            <w:r w:rsidRPr="00260A4B">
              <w:t xml:space="preserve">«Орловское </w:t>
            </w:r>
            <w:r>
              <w:t>п</w:t>
            </w:r>
            <w:r w:rsidRPr="00260A4B">
              <w:t>олесье»</w:t>
            </w:r>
          </w:p>
          <w:p w:rsidR="00825854" w:rsidRDefault="00C1499B" w:rsidP="0010737D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118745</wp:posOffset>
                  </wp:positionV>
                  <wp:extent cx="658495" cy="584835"/>
                  <wp:effectExtent l="0" t="0" r="0" b="0"/>
                  <wp:wrapNone/>
                  <wp:docPr id="3" name="Рисунок 2" descr="G:\пп\роспись директо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пп\роспись директор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5854" w:rsidRPr="00260A4B" w:rsidTr="002A0207">
        <w:trPr>
          <w:trHeight w:val="397"/>
        </w:trPr>
        <w:tc>
          <w:tcPr>
            <w:tcW w:w="2484" w:type="dxa"/>
          </w:tcPr>
          <w:p w:rsidR="00825854" w:rsidRDefault="00BB49BE" w:rsidP="0010737D">
            <w:pPr>
              <w:tabs>
                <w:tab w:val="right" w:pos="4752"/>
              </w:tabs>
              <w:spacing w:line="276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16.75pt;height:44.75pt;visibility:visible">
                  <v:imagedata r:id="rId8" o:title=""/>
                </v:shape>
              </w:pict>
            </w:r>
          </w:p>
        </w:tc>
        <w:tc>
          <w:tcPr>
            <w:tcW w:w="1944" w:type="dxa"/>
          </w:tcPr>
          <w:p w:rsidR="00825854" w:rsidRDefault="00825854" w:rsidP="0010737D">
            <w:pPr>
              <w:spacing w:line="276" w:lineRule="auto"/>
              <w:jc w:val="both"/>
              <w:rPr>
                <w:noProof/>
              </w:rPr>
            </w:pPr>
          </w:p>
          <w:p w:rsidR="00825854" w:rsidRPr="0010737D" w:rsidRDefault="00825854" w:rsidP="0010737D">
            <w:pPr>
              <w:spacing w:line="276" w:lineRule="auto"/>
              <w:jc w:val="both"/>
              <w:rPr>
                <w:noProof/>
              </w:rPr>
            </w:pPr>
            <w:r w:rsidRPr="0010737D">
              <w:rPr>
                <w:noProof/>
              </w:rPr>
              <w:t xml:space="preserve">И. А. Патронова </w:t>
            </w:r>
          </w:p>
          <w:p w:rsidR="00825854" w:rsidRDefault="00825854" w:rsidP="0010737D">
            <w:pPr>
              <w:tabs>
                <w:tab w:val="right" w:pos="4752"/>
              </w:tabs>
              <w:spacing w:line="276" w:lineRule="auto"/>
            </w:pPr>
          </w:p>
        </w:tc>
        <w:tc>
          <w:tcPr>
            <w:tcW w:w="360" w:type="dxa"/>
          </w:tcPr>
          <w:p w:rsidR="00825854" w:rsidRPr="00260A4B" w:rsidRDefault="00825854" w:rsidP="0010737D"/>
        </w:tc>
        <w:tc>
          <w:tcPr>
            <w:tcW w:w="4680" w:type="dxa"/>
          </w:tcPr>
          <w:p w:rsidR="00825854" w:rsidRDefault="00825854" w:rsidP="002A0207">
            <w:pPr>
              <w:jc w:val="right"/>
            </w:pPr>
          </w:p>
          <w:p w:rsidR="00825854" w:rsidRPr="00260A4B" w:rsidRDefault="00825854" w:rsidP="002A0207">
            <w:pPr>
              <w:jc w:val="right"/>
            </w:pPr>
            <w:r w:rsidRPr="00260A4B">
              <w:t xml:space="preserve">О.М. </w:t>
            </w:r>
            <w:proofErr w:type="spellStart"/>
            <w:r w:rsidRPr="00260A4B">
              <w:t>Пригоряну</w:t>
            </w:r>
            <w:proofErr w:type="spellEnd"/>
          </w:p>
        </w:tc>
      </w:tr>
    </w:tbl>
    <w:p w:rsidR="00825854" w:rsidRDefault="00825854" w:rsidP="00260A4B">
      <w:pPr>
        <w:pStyle w:val="1"/>
        <w:jc w:val="center"/>
        <w:rPr>
          <w:rFonts w:ascii="Times New Roman" w:hAnsi="Times New Roman" w:cs="Times New Roman"/>
        </w:rPr>
      </w:pPr>
    </w:p>
    <w:p w:rsidR="00825854" w:rsidRDefault="00825854" w:rsidP="0010737D">
      <w:pPr>
        <w:jc w:val="both"/>
      </w:pPr>
    </w:p>
    <w:p w:rsidR="00825854" w:rsidRPr="00BA1484" w:rsidRDefault="00825854" w:rsidP="00260A4B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A1484">
        <w:rPr>
          <w:rFonts w:ascii="Times New Roman" w:hAnsi="Times New Roman" w:cs="Times New Roman"/>
        </w:rPr>
        <w:t>ОЛОЖЕНИЕ</w:t>
      </w:r>
    </w:p>
    <w:p w:rsidR="00825854" w:rsidRDefault="00825854" w:rsidP="00260A4B">
      <w:pPr>
        <w:pStyle w:val="1"/>
        <w:jc w:val="center"/>
        <w:rPr>
          <w:rFonts w:ascii="Times New Roman" w:hAnsi="Times New Roman" w:cs="Times New Roman"/>
        </w:rPr>
      </w:pPr>
      <w:r w:rsidRPr="00BA1484">
        <w:rPr>
          <w:rFonts w:ascii="Times New Roman" w:hAnsi="Times New Roman" w:cs="Times New Roman"/>
        </w:rPr>
        <w:t xml:space="preserve">о проведении регионального конкурса  </w:t>
      </w:r>
    </w:p>
    <w:p w:rsidR="00825854" w:rsidRPr="00BA1484" w:rsidRDefault="00825854" w:rsidP="00E85C27">
      <w:pPr>
        <w:jc w:val="center"/>
      </w:pPr>
      <w:r>
        <w:rPr>
          <w:b/>
          <w:bCs/>
        </w:rPr>
        <w:t xml:space="preserve">имени Н.П. </w:t>
      </w:r>
      <w:proofErr w:type="spellStart"/>
      <w:r>
        <w:rPr>
          <w:b/>
          <w:bCs/>
        </w:rPr>
        <w:t>Гераськиной</w:t>
      </w:r>
      <w:proofErr w:type="spellEnd"/>
      <w:r>
        <w:rPr>
          <w:b/>
          <w:bCs/>
        </w:rPr>
        <w:t xml:space="preserve"> </w:t>
      </w:r>
      <w:r w:rsidRPr="00F2705D">
        <w:rPr>
          <w:b/>
          <w:bCs/>
        </w:rPr>
        <w:t>«Юные знатоки природы»</w:t>
      </w:r>
    </w:p>
    <w:p w:rsidR="00825854" w:rsidRDefault="00825854" w:rsidP="00F74100">
      <w:pPr>
        <w:jc w:val="center"/>
        <w:rPr>
          <w:b/>
          <w:bCs/>
        </w:rPr>
      </w:pPr>
    </w:p>
    <w:p w:rsidR="00827B92" w:rsidRDefault="00827B92" w:rsidP="00F74100">
      <w:pPr>
        <w:jc w:val="center"/>
        <w:rPr>
          <w:b/>
          <w:bCs/>
        </w:rPr>
      </w:pPr>
    </w:p>
    <w:p w:rsidR="00825854" w:rsidRDefault="00825854" w:rsidP="00827B92">
      <w:pPr>
        <w:spacing w:after="120"/>
        <w:jc w:val="center"/>
        <w:rPr>
          <w:b/>
          <w:bCs/>
        </w:rPr>
      </w:pPr>
      <w:r>
        <w:rPr>
          <w:b/>
          <w:bCs/>
        </w:rPr>
        <w:t>1. Цели  конкурса</w:t>
      </w:r>
    </w:p>
    <w:p w:rsidR="00825854" w:rsidRDefault="00825854" w:rsidP="00827B92">
      <w:pPr>
        <w:ind w:firstLine="709"/>
        <w:jc w:val="both"/>
      </w:pPr>
      <w:r>
        <w:t xml:space="preserve">1. </w:t>
      </w:r>
      <w:r w:rsidRPr="00260A4B">
        <w:t xml:space="preserve">Привлечение внимания </w:t>
      </w:r>
      <w:r>
        <w:t>участ</w:t>
      </w:r>
      <w:r w:rsidRPr="00260A4B">
        <w:t>ников к вопросам экологии</w:t>
      </w:r>
      <w:r>
        <w:t xml:space="preserve"> регионального уровня</w:t>
      </w:r>
      <w:r w:rsidRPr="00260A4B">
        <w:t xml:space="preserve"> и </w:t>
      </w:r>
      <w:r>
        <w:t xml:space="preserve">природоохранной </w:t>
      </w:r>
      <w:r w:rsidRPr="00260A4B">
        <w:t>проблематике.</w:t>
      </w:r>
    </w:p>
    <w:p w:rsidR="00825854" w:rsidRDefault="00825854" w:rsidP="00827B92">
      <w:pPr>
        <w:ind w:firstLine="709"/>
        <w:jc w:val="both"/>
        <w:rPr>
          <w:b/>
          <w:bCs/>
        </w:rPr>
      </w:pPr>
      <w:r>
        <w:t>2. Экологическое и патриотическое воспитание обучающихся, углубление их знаний в области экологического краеведения.</w:t>
      </w:r>
    </w:p>
    <w:p w:rsidR="00825854" w:rsidRDefault="00825854" w:rsidP="00827B92">
      <w:pPr>
        <w:ind w:firstLine="709"/>
        <w:jc w:val="both"/>
      </w:pPr>
      <w:r>
        <w:t xml:space="preserve">3. Формирование и развитие у </w:t>
      </w:r>
      <w:proofErr w:type="gramStart"/>
      <w:r>
        <w:t>обу</w:t>
      </w:r>
      <w:r w:rsidRPr="00260A4B">
        <w:t>ча</w:t>
      </w:r>
      <w:r>
        <w:t>ю</w:t>
      </w:r>
      <w:r w:rsidRPr="00260A4B">
        <w:t>щихся</w:t>
      </w:r>
      <w:proofErr w:type="gramEnd"/>
      <w:r w:rsidRPr="00260A4B">
        <w:t xml:space="preserve">  интереса к естественным наукам,  к исс</w:t>
      </w:r>
      <w:r>
        <w:t>ледовательской работе в природе, мотивация профильного обучения.</w:t>
      </w:r>
    </w:p>
    <w:p w:rsidR="00825854" w:rsidRDefault="00825854" w:rsidP="00827B92">
      <w:pPr>
        <w:ind w:firstLine="709"/>
        <w:jc w:val="both"/>
        <w:rPr>
          <w:b/>
          <w:bCs/>
        </w:rPr>
      </w:pPr>
      <w:r>
        <w:t>4.Развитие у обучающихся личностных, познавательных, коммуникативных и регулятивных универсальных учебных действий.</w:t>
      </w:r>
    </w:p>
    <w:p w:rsidR="00825854" w:rsidRDefault="00825854" w:rsidP="00827B92">
      <w:pPr>
        <w:ind w:firstLine="709"/>
        <w:jc w:val="both"/>
      </w:pPr>
      <w:r>
        <w:t xml:space="preserve">5. </w:t>
      </w:r>
      <w:r w:rsidRPr="00260A4B">
        <w:t>Выявление и поощрение наиболее подготовленных участников, организация с ними дальнейшей работы.</w:t>
      </w:r>
    </w:p>
    <w:p w:rsidR="00825854" w:rsidRDefault="00825854" w:rsidP="001D45F0">
      <w:pPr>
        <w:jc w:val="center"/>
        <w:rPr>
          <w:b/>
          <w:bCs/>
        </w:rPr>
      </w:pPr>
    </w:p>
    <w:p w:rsidR="00825854" w:rsidRDefault="00825854" w:rsidP="00827B92">
      <w:pPr>
        <w:spacing w:after="120"/>
        <w:jc w:val="center"/>
        <w:rPr>
          <w:b/>
          <w:bCs/>
        </w:rPr>
      </w:pPr>
      <w:r w:rsidRPr="001D45F0">
        <w:rPr>
          <w:b/>
          <w:bCs/>
        </w:rPr>
        <w:t>2. Участники конкурса</w:t>
      </w:r>
    </w:p>
    <w:p w:rsidR="00825854" w:rsidRDefault="00825854" w:rsidP="00827B92">
      <w:pPr>
        <w:ind w:firstLine="709"/>
        <w:jc w:val="both"/>
      </w:pPr>
      <w:r>
        <w:t xml:space="preserve">В конкурсе могут принять </w:t>
      </w:r>
      <w:proofErr w:type="spellStart"/>
      <w:r>
        <w:t>участие</w:t>
      </w:r>
      <w:r w:rsidRPr="00260A4B">
        <w:t>все</w:t>
      </w:r>
      <w:proofErr w:type="spellEnd"/>
      <w:r w:rsidRPr="00260A4B">
        <w:t xml:space="preserve"> желающие </w:t>
      </w:r>
      <w:r>
        <w:t>уча</w:t>
      </w:r>
      <w:r w:rsidRPr="00260A4B">
        <w:t xml:space="preserve">щиеся 6, 7, 8 классов </w:t>
      </w:r>
      <w:r>
        <w:t>обще</w:t>
      </w:r>
      <w:r w:rsidRPr="00260A4B">
        <w:t>образовательных учреждений Орловской области.</w:t>
      </w:r>
      <w:r>
        <w:t xml:space="preserve"> Для этого им необходимо лично ответить на задания 1 тура и своевременно отправить свои работы жюри. На конкурс принимаются только индивидуальные работы, групповые ответы жюри рассматриваться не будут.</w:t>
      </w:r>
    </w:p>
    <w:p w:rsidR="00827B92" w:rsidRPr="001D45F0" w:rsidRDefault="00827B92" w:rsidP="001D45F0">
      <w:pPr>
        <w:jc w:val="both"/>
        <w:rPr>
          <w:b/>
          <w:bCs/>
        </w:rPr>
      </w:pPr>
    </w:p>
    <w:p w:rsidR="00825854" w:rsidRPr="00F74100" w:rsidRDefault="00825854" w:rsidP="00827B92">
      <w:pPr>
        <w:pStyle w:val="2"/>
        <w:spacing w:before="0" w:after="12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3. Организаторы, порядок и сроки проведения конкурса</w:t>
      </w:r>
    </w:p>
    <w:p w:rsidR="00825854" w:rsidRDefault="00825854" w:rsidP="00827B92">
      <w:pPr>
        <w:ind w:firstLine="709"/>
        <w:jc w:val="both"/>
      </w:pPr>
      <w:r>
        <w:t xml:space="preserve">Региональный конкурс </w:t>
      </w:r>
      <w:r w:rsidRPr="00F2705D">
        <w:t xml:space="preserve">имени Н.П. </w:t>
      </w:r>
      <w:proofErr w:type="spellStart"/>
      <w:r w:rsidRPr="00F2705D">
        <w:t>Гераськиной</w:t>
      </w:r>
      <w:proofErr w:type="spellEnd"/>
      <w:r w:rsidRPr="00260A4B">
        <w:t xml:space="preserve"> «Юные знатоки приро</w:t>
      </w:r>
      <w:r>
        <w:t>ды» проводится ФГБ</w:t>
      </w:r>
      <w:r w:rsidRPr="00260A4B">
        <w:t xml:space="preserve">У </w:t>
      </w:r>
      <w:r>
        <w:t>«</w:t>
      </w:r>
      <w:r w:rsidRPr="00260A4B">
        <w:t xml:space="preserve">Национальный парк «Орловское </w:t>
      </w:r>
      <w:r>
        <w:t>п</w:t>
      </w:r>
      <w:r w:rsidRPr="00260A4B">
        <w:t>олесье»</w:t>
      </w:r>
      <w:r>
        <w:t xml:space="preserve"> совместно с Б</w:t>
      </w:r>
      <w:r w:rsidRPr="00260A4B">
        <w:t xml:space="preserve">У </w:t>
      </w:r>
      <w:r>
        <w:t xml:space="preserve">ОО ДПО </w:t>
      </w:r>
      <w:r w:rsidRPr="00260A4B">
        <w:t>«</w:t>
      </w:r>
      <w:r>
        <w:t>Институт развития образования</w:t>
      </w:r>
      <w:r w:rsidRPr="00260A4B">
        <w:t>».</w:t>
      </w:r>
      <w:r w:rsidR="00827B92">
        <w:t xml:space="preserve"> </w:t>
      </w:r>
      <w:r w:rsidRPr="00A302F7">
        <w:t xml:space="preserve">Финансирование конкурса осуществляется </w:t>
      </w:r>
      <w:r>
        <w:t>ФГБУ «</w:t>
      </w:r>
      <w:r w:rsidRPr="00260A4B">
        <w:t xml:space="preserve">Национальный парк </w:t>
      </w:r>
      <w:r>
        <w:t>«О</w:t>
      </w:r>
      <w:r w:rsidRPr="00260A4B">
        <w:t xml:space="preserve">рловское </w:t>
      </w:r>
      <w:r>
        <w:t>п</w:t>
      </w:r>
      <w:r w:rsidRPr="00260A4B">
        <w:t>олесье»</w:t>
      </w:r>
      <w:r w:rsidRPr="00A302F7">
        <w:t xml:space="preserve">. </w:t>
      </w:r>
    </w:p>
    <w:p w:rsidR="00825854" w:rsidRPr="00260A4B" w:rsidRDefault="00825854" w:rsidP="00827B92">
      <w:pPr>
        <w:ind w:firstLine="709"/>
        <w:jc w:val="both"/>
      </w:pPr>
      <w:r>
        <w:t>Конкурс проводится в два тура:</w:t>
      </w:r>
    </w:p>
    <w:p w:rsidR="00825854" w:rsidRDefault="00825854" w:rsidP="00827B92">
      <w:pPr>
        <w:ind w:firstLine="709"/>
        <w:jc w:val="both"/>
      </w:pPr>
      <w:proofErr w:type="gramStart"/>
      <w:r w:rsidRPr="00F74100">
        <w:rPr>
          <w:u w:val="single"/>
          <w:lang w:val="en-US"/>
        </w:rPr>
        <w:t>I</w:t>
      </w:r>
      <w:r w:rsidRPr="00F74100">
        <w:rPr>
          <w:u w:val="single"/>
        </w:rPr>
        <w:t xml:space="preserve"> тур – заочный, письменный</w:t>
      </w:r>
      <w:r w:rsidRPr="00260A4B">
        <w:t>.</w:t>
      </w:r>
      <w:proofErr w:type="gramEnd"/>
      <w:r w:rsidRPr="00260A4B">
        <w:t xml:space="preserve"> Задания для </w:t>
      </w:r>
      <w:r w:rsidRPr="00260A4B">
        <w:rPr>
          <w:lang w:val="en-US"/>
        </w:rPr>
        <w:t>I</w:t>
      </w:r>
      <w:r w:rsidRPr="00260A4B">
        <w:t xml:space="preserve"> тура прилагаются.</w:t>
      </w:r>
    </w:p>
    <w:p w:rsidR="00825854" w:rsidRPr="00260A4B" w:rsidRDefault="00825854" w:rsidP="00827B92">
      <w:pPr>
        <w:ind w:firstLine="709"/>
        <w:jc w:val="both"/>
      </w:pPr>
      <w:r w:rsidRPr="00260A4B">
        <w:t xml:space="preserve">Сроки проведения </w:t>
      </w:r>
      <w:r w:rsidRPr="00260A4B">
        <w:rPr>
          <w:lang w:val="en-US"/>
        </w:rPr>
        <w:t>I</w:t>
      </w:r>
      <w:r w:rsidR="00B021F3">
        <w:t xml:space="preserve"> тура: с 10 по 31 мая 2017</w:t>
      </w:r>
      <w:r>
        <w:t xml:space="preserve"> года</w:t>
      </w:r>
      <w:r w:rsidRPr="00260A4B">
        <w:t>.</w:t>
      </w:r>
    </w:p>
    <w:p w:rsidR="00825854" w:rsidRPr="00260A4B" w:rsidRDefault="00825854" w:rsidP="00827B92">
      <w:pPr>
        <w:ind w:firstLine="709"/>
        <w:jc w:val="both"/>
      </w:pPr>
      <w:r w:rsidRPr="00F74100">
        <w:rPr>
          <w:u w:val="single"/>
          <w:lang w:val="en-US"/>
        </w:rPr>
        <w:t>II</w:t>
      </w:r>
      <w:r w:rsidRPr="00F74100">
        <w:rPr>
          <w:u w:val="single"/>
        </w:rPr>
        <w:t xml:space="preserve"> тур – очный, практический</w:t>
      </w:r>
      <w:r w:rsidRPr="00260A4B">
        <w:t xml:space="preserve">. В нем принимают участие </w:t>
      </w:r>
      <w:r>
        <w:t xml:space="preserve">победители </w:t>
      </w:r>
      <w:r w:rsidR="00827B92" w:rsidRPr="00260A4B">
        <w:rPr>
          <w:lang w:val="en-US"/>
        </w:rPr>
        <w:t>I</w:t>
      </w:r>
      <w:r>
        <w:t xml:space="preserve"> тура. Место проведени</w:t>
      </w:r>
      <w:r w:rsidR="00827B92">
        <w:t>я</w:t>
      </w:r>
      <w:r>
        <w:t xml:space="preserve"> – территория ФГБУ «Национальный парк «Орловское полесье»</w:t>
      </w:r>
      <w:r w:rsidRPr="00260A4B">
        <w:t>.</w:t>
      </w:r>
    </w:p>
    <w:p w:rsidR="00825854" w:rsidRPr="00260A4B" w:rsidRDefault="00825854" w:rsidP="00827B92">
      <w:pPr>
        <w:ind w:firstLine="709"/>
        <w:jc w:val="both"/>
      </w:pPr>
      <w:r w:rsidRPr="00260A4B">
        <w:t xml:space="preserve">Сроки проведения </w:t>
      </w:r>
      <w:r w:rsidRPr="00260A4B">
        <w:rPr>
          <w:lang w:val="en-US"/>
        </w:rPr>
        <w:t>II</w:t>
      </w:r>
      <w:r w:rsidR="00827B92">
        <w:t xml:space="preserve"> </w:t>
      </w:r>
      <w:r w:rsidR="00B021F3">
        <w:t>тура: последняя декада июня 2017</w:t>
      </w:r>
      <w:r w:rsidRPr="00260A4B">
        <w:t xml:space="preserve"> г</w:t>
      </w:r>
      <w:r>
        <w:t>ода</w:t>
      </w:r>
      <w:r w:rsidRPr="00260A4B">
        <w:t>.</w:t>
      </w:r>
    </w:p>
    <w:p w:rsidR="00825854" w:rsidRPr="00827B92" w:rsidRDefault="00825854" w:rsidP="00827B92">
      <w:pPr>
        <w:pStyle w:val="2"/>
        <w:ind w:firstLine="709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r w:rsidRPr="00827B92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Правила оформления письменных работ для предоставления на конкурс</w:t>
      </w:r>
    </w:p>
    <w:p w:rsidR="00825854" w:rsidRDefault="00825854" w:rsidP="00827B92">
      <w:pPr>
        <w:ind w:firstLine="709"/>
        <w:jc w:val="both"/>
      </w:pPr>
      <w:r w:rsidRPr="00260A4B">
        <w:t xml:space="preserve">Работы принимаются </w:t>
      </w:r>
      <w:r>
        <w:t xml:space="preserve">как </w:t>
      </w:r>
      <w:r w:rsidRPr="00260A4B">
        <w:t xml:space="preserve">в </w:t>
      </w:r>
      <w:r>
        <w:t>рукописном, так и в печатном виде</w:t>
      </w:r>
      <w:r w:rsidRPr="00260A4B">
        <w:t>.</w:t>
      </w:r>
      <w:r>
        <w:t xml:space="preserve"> На титульном листе необходимо указать:</w:t>
      </w:r>
      <w:r w:rsidR="00827B92">
        <w:t xml:space="preserve"> </w:t>
      </w:r>
      <w:r>
        <w:t>полное наименование образовательного учреждения, класс, фамилию и имя участника, контактный телефон, адрес электронной почты,</w:t>
      </w:r>
      <w:r w:rsidRPr="00260A4B">
        <w:t xml:space="preserve"> Ф.И.О. учителя биологии</w:t>
      </w:r>
      <w:r w:rsidR="00827B92">
        <w:t xml:space="preserve"> </w:t>
      </w:r>
      <w:r w:rsidR="00B70A39">
        <w:t xml:space="preserve">или педагога, подготовившего </w:t>
      </w:r>
      <w:r w:rsidR="00827B92">
        <w:t xml:space="preserve">участника </w:t>
      </w:r>
      <w:r w:rsidR="00B70A39">
        <w:t>к конкурсу</w:t>
      </w:r>
      <w:r>
        <w:t xml:space="preserve">. </w:t>
      </w:r>
    </w:p>
    <w:p w:rsidR="00825854" w:rsidRDefault="00825854" w:rsidP="00827B92">
      <w:pPr>
        <w:ind w:firstLine="709"/>
        <w:jc w:val="both"/>
      </w:pPr>
      <w:r w:rsidRPr="00260A4B">
        <w:lastRenderedPageBreak/>
        <w:t xml:space="preserve">Ответы на вопросы </w:t>
      </w:r>
      <w:r w:rsidRPr="00260A4B">
        <w:rPr>
          <w:lang w:val="en-US"/>
        </w:rPr>
        <w:t>I</w:t>
      </w:r>
      <w:r>
        <w:t xml:space="preserve"> тура пишутся</w:t>
      </w:r>
      <w:r w:rsidR="00827B92">
        <w:t xml:space="preserve"> или печатаются</w:t>
      </w:r>
      <w:r>
        <w:t xml:space="preserve"> в соответствии с порядковыми номерами заданий, то есть с 1 по 5. Содержание заданий переписывать не надо, достаточно указать его порядковый номер. Страницы в работе необходимо пронумеровать. Фамилия и имя участника пишутся только на титульном листе. </w:t>
      </w:r>
      <w:r w:rsidRPr="00260A4B">
        <w:t xml:space="preserve"> В ответах на каждый вопрос желательно указать использованную литературу</w:t>
      </w:r>
      <w:r>
        <w:t>, ссылки на источники в Интернете</w:t>
      </w:r>
      <w:r w:rsidRPr="00260A4B">
        <w:t xml:space="preserve">. </w:t>
      </w:r>
    </w:p>
    <w:p w:rsidR="00825854" w:rsidRPr="00260A4B" w:rsidRDefault="00825854" w:rsidP="00827B92">
      <w:pPr>
        <w:ind w:firstLine="709"/>
        <w:jc w:val="both"/>
      </w:pPr>
      <w:r>
        <w:t xml:space="preserve">Жюри будет оценивать точность, </w:t>
      </w:r>
      <w:r w:rsidRPr="00260A4B">
        <w:t>полноту</w:t>
      </w:r>
      <w:r>
        <w:t>, изобретательность</w:t>
      </w:r>
      <w:r w:rsidRPr="00260A4B">
        <w:t xml:space="preserve"> ответов, пространные цитаты и большой объем </w:t>
      </w:r>
      <w:r>
        <w:t xml:space="preserve">текста </w:t>
      </w:r>
      <w:r w:rsidRPr="00260A4B">
        <w:t xml:space="preserve">дополнительных баллов не принесут. </w:t>
      </w:r>
      <w:r>
        <w:t>Обратите внимание на то, что в большинстве заданий требуется привести несколько гипотез, указать несколько причин,</w:t>
      </w:r>
      <w:r w:rsidR="00827B92">
        <w:t xml:space="preserve"> </w:t>
      </w:r>
      <w:r>
        <w:t xml:space="preserve"> дать несколько вариантов ответа. В целях облегчения процедуры проверки работ желательно, чтобы участники структурировали свой ответ, то есть выделяли абзацы и нумеровали элементы ответа (причины, гипотезы, варианты и т.п.), а не писали ответ сплошным текстом.</w:t>
      </w:r>
    </w:p>
    <w:p w:rsidR="00825854" w:rsidRDefault="00825854" w:rsidP="00827B92">
      <w:pPr>
        <w:ind w:firstLine="709"/>
        <w:jc w:val="both"/>
      </w:pPr>
      <w:r w:rsidRPr="00260A4B">
        <w:t>Работы необходимо представить</w:t>
      </w:r>
      <w:r w:rsidRPr="00827B92">
        <w:t xml:space="preserve"> </w:t>
      </w:r>
      <w:r w:rsidRPr="00827B92">
        <w:rPr>
          <w:b/>
          <w:u w:val="single"/>
        </w:rPr>
        <w:t xml:space="preserve">до </w:t>
      </w:r>
      <w:r w:rsidR="00B021F3" w:rsidRPr="00827B92">
        <w:rPr>
          <w:b/>
          <w:u w:val="single"/>
        </w:rPr>
        <w:t>31</w:t>
      </w:r>
      <w:r w:rsidRPr="00827B92">
        <w:rPr>
          <w:b/>
          <w:u w:val="single"/>
        </w:rPr>
        <w:t xml:space="preserve"> мая </w:t>
      </w:r>
      <w:r w:rsidR="00B021F3" w:rsidRPr="00827B92">
        <w:rPr>
          <w:b/>
          <w:u w:val="single"/>
        </w:rPr>
        <w:t>2017 года</w:t>
      </w:r>
      <w:r w:rsidR="00674DE6" w:rsidRPr="00827B92">
        <w:rPr>
          <w:b/>
          <w:u w:val="single"/>
        </w:rPr>
        <w:t xml:space="preserve"> включительно</w:t>
      </w:r>
      <w:r w:rsidR="00827B92" w:rsidRPr="00827B92">
        <w:t xml:space="preserve"> </w:t>
      </w:r>
      <w:r>
        <w:t>(передать или переслать по почте) в БУ ОО ДПО «И</w:t>
      </w:r>
      <w:r w:rsidRPr="00260A4B">
        <w:t xml:space="preserve">нститут </w:t>
      </w:r>
      <w:r>
        <w:t>развития образования»</w:t>
      </w:r>
      <w:r w:rsidR="00827B92">
        <w:t xml:space="preserve"> </w:t>
      </w:r>
      <w:r>
        <w:t>(</w:t>
      </w:r>
      <w:r w:rsidRPr="00260A4B">
        <w:t>302030, г</w:t>
      </w:r>
      <w:r>
        <w:t>. Орел, ул. Герцена 19,</w:t>
      </w:r>
      <w:r w:rsidR="00B70A39">
        <w:t xml:space="preserve"> кабинет </w:t>
      </w:r>
      <w:r w:rsidR="00B021F3">
        <w:t>№ 36</w:t>
      </w:r>
      <w:r w:rsidR="00674DE6">
        <w:t>)</w:t>
      </w:r>
      <w:r>
        <w:t xml:space="preserve"> или</w:t>
      </w:r>
      <w:r w:rsidR="00827B92">
        <w:t xml:space="preserve"> </w:t>
      </w:r>
      <w:r>
        <w:t>переслать по электронной почте:</w:t>
      </w:r>
      <w:r w:rsidR="00827B92">
        <w:t xml:space="preserve"> </w:t>
      </w:r>
      <w:hyperlink r:id="rId9" w:history="1">
        <w:r w:rsidR="00B70A39" w:rsidRPr="007132C5">
          <w:rPr>
            <w:rStyle w:val="a8"/>
            <w:lang w:val="en-US"/>
          </w:rPr>
          <w:t>kabinetpsp</w:t>
        </w:r>
        <w:r w:rsidR="00B70A39" w:rsidRPr="007132C5">
          <w:rPr>
            <w:rStyle w:val="a8"/>
          </w:rPr>
          <w:t>36@</w:t>
        </w:r>
        <w:r w:rsidR="00B70A39" w:rsidRPr="007132C5">
          <w:rPr>
            <w:rStyle w:val="a8"/>
            <w:lang w:val="en-US"/>
          </w:rPr>
          <w:t>yandex</w:t>
        </w:r>
        <w:r w:rsidR="00B70A39" w:rsidRPr="007132C5">
          <w:rPr>
            <w:rStyle w:val="a8"/>
          </w:rPr>
          <w:t>.</w:t>
        </w:r>
        <w:r w:rsidR="00B70A39" w:rsidRPr="007132C5">
          <w:rPr>
            <w:rStyle w:val="a8"/>
            <w:lang w:val="en-US"/>
          </w:rPr>
          <w:t>ru</w:t>
        </w:r>
      </w:hyperlink>
    </w:p>
    <w:p w:rsidR="00827B92" w:rsidRDefault="00827B92" w:rsidP="00827B92">
      <w:pPr>
        <w:ind w:firstLine="709"/>
        <w:jc w:val="both"/>
      </w:pPr>
      <w:r>
        <w:t>Справки по телефонам:</w:t>
      </w:r>
    </w:p>
    <w:p w:rsidR="00827B92" w:rsidRDefault="00827B92" w:rsidP="00827B92">
      <w:pPr>
        <w:jc w:val="both"/>
      </w:pPr>
      <w:r>
        <w:t xml:space="preserve">55-38-03 (кабинет </w:t>
      </w:r>
      <w:r w:rsidR="00B70A39">
        <w:t xml:space="preserve"> №</w:t>
      </w:r>
      <w:r>
        <w:t xml:space="preserve"> </w:t>
      </w:r>
      <w:r w:rsidR="00B70A39">
        <w:t>36),</w:t>
      </w:r>
    </w:p>
    <w:p w:rsidR="00827B92" w:rsidRDefault="00B70A39" w:rsidP="00827B92">
      <w:pPr>
        <w:jc w:val="both"/>
      </w:pPr>
      <w:r>
        <w:t xml:space="preserve">8906 661 60 67 </w:t>
      </w:r>
      <w:r w:rsidR="00674DE6">
        <w:t>(</w:t>
      </w:r>
      <w:r>
        <w:t>Сахаров В</w:t>
      </w:r>
      <w:r w:rsidR="00674DE6">
        <w:t xml:space="preserve">ладимир </w:t>
      </w:r>
      <w:r>
        <w:t>Г</w:t>
      </w:r>
      <w:r w:rsidR="00674DE6">
        <w:t>ригорьевич</w:t>
      </w:r>
      <w:r w:rsidR="00827B92">
        <w:t>),</w:t>
      </w:r>
    </w:p>
    <w:p w:rsidR="00674DE6" w:rsidRDefault="00674DE6" w:rsidP="00827B92">
      <w:pPr>
        <w:jc w:val="both"/>
      </w:pPr>
      <w:r>
        <w:t>8920 800 89 66 (Теряева Лариса Юрьевна).</w:t>
      </w:r>
    </w:p>
    <w:p w:rsidR="00B70A39" w:rsidRDefault="00B70A39" w:rsidP="00260A4B">
      <w:pPr>
        <w:jc w:val="both"/>
      </w:pPr>
    </w:p>
    <w:p w:rsidR="00825854" w:rsidRDefault="00825854" w:rsidP="00827B92">
      <w:pPr>
        <w:spacing w:after="120"/>
        <w:jc w:val="center"/>
        <w:rPr>
          <w:b/>
          <w:bCs/>
        </w:rPr>
      </w:pPr>
      <w:r w:rsidRPr="00E85C27">
        <w:rPr>
          <w:b/>
          <w:bCs/>
        </w:rPr>
        <w:t>4. Подведение итогов конкурса и награждение</w:t>
      </w:r>
    </w:p>
    <w:p w:rsidR="00825854" w:rsidRDefault="00825854" w:rsidP="002A0207">
      <w:pPr>
        <w:ind w:firstLine="708"/>
        <w:jc w:val="both"/>
      </w:pPr>
      <w:r>
        <w:t>Победители и призеры конкурса награждаются дипломами и подарками, участники конкурса награждаются сертификатами участников.</w:t>
      </w:r>
      <w:bookmarkStart w:id="0" w:name="_GoBack"/>
      <w:bookmarkEnd w:id="0"/>
      <w:r w:rsidR="00C1499B" w:rsidRPr="00C1499B">
        <w:rPr>
          <w:noProof/>
        </w:rPr>
        <w:t xml:space="preserve"> </w:t>
      </w:r>
    </w:p>
    <w:p w:rsidR="00825854" w:rsidRPr="00A302F7" w:rsidRDefault="00825854" w:rsidP="00F2705D">
      <w:pPr>
        <w:jc w:val="both"/>
      </w:pPr>
    </w:p>
    <w:p w:rsidR="00825854" w:rsidRPr="00260A4B" w:rsidRDefault="00825854" w:rsidP="001A53A0">
      <w:pPr>
        <w:jc w:val="right"/>
      </w:pPr>
      <w:r>
        <w:tab/>
      </w:r>
    </w:p>
    <w:p w:rsidR="00825854" w:rsidRPr="000F7A42" w:rsidRDefault="00825854" w:rsidP="0035685D">
      <w:pPr>
        <w:spacing w:after="200" w:line="276" w:lineRule="auto"/>
        <w:jc w:val="right"/>
      </w:pPr>
    </w:p>
    <w:sectPr w:rsidR="00825854" w:rsidRPr="000F7A42" w:rsidSect="00B7690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AE8" w:rsidRDefault="00CE7AE8">
      <w:r>
        <w:separator/>
      </w:r>
    </w:p>
  </w:endnote>
  <w:endnote w:type="continuationSeparator" w:id="1">
    <w:p w:rsidR="00CE7AE8" w:rsidRDefault="00CE7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54" w:rsidRDefault="00BB49BE" w:rsidP="005621E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58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1E91">
      <w:rPr>
        <w:rStyle w:val="a7"/>
        <w:noProof/>
      </w:rPr>
      <w:t>1</w:t>
    </w:r>
    <w:r>
      <w:rPr>
        <w:rStyle w:val="a7"/>
      </w:rPr>
      <w:fldChar w:fldCharType="end"/>
    </w:r>
  </w:p>
  <w:p w:rsidR="00825854" w:rsidRDefault="00825854" w:rsidP="006761F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AE8" w:rsidRDefault="00CE7AE8">
      <w:r>
        <w:separator/>
      </w:r>
    </w:p>
  </w:footnote>
  <w:footnote w:type="continuationSeparator" w:id="1">
    <w:p w:rsidR="00CE7AE8" w:rsidRDefault="00CE7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D08"/>
    <w:multiLevelType w:val="hybridMultilevel"/>
    <w:tmpl w:val="AC6893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73486"/>
    <w:multiLevelType w:val="hybridMultilevel"/>
    <w:tmpl w:val="EB887B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07CC"/>
    <w:multiLevelType w:val="multilevel"/>
    <w:tmpl w:val="3FF03EC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82B75"/>
    <w:multiLevelType w:val="hybridMultilevel"/>
    <w:tmpl w:val="DEEA6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C3101"/>
    <w:multiLevelType w:val="hybridMultilevel"/>
    <w:tmpl w:val="3FF03E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046C4"/>
    <w:multiLevelType w:val="hybridMultilevel"/>
    <w:tmpl w:val="0AE40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424B88"/>
    <w:multiLevelType w:val="hybridMultilevel"/>
    <w:tmpl w:val="2C586FB8"/>
    <w:lvl w:ilvl="0" w:tplc="76F05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D51F08"/>
    <w:multiLevelType w:val="hybridMultilevel"/>
    <w:tmpl w:val="740C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F44B08"/>
    <w:multiLevelType w:val="hybridMultilevel"/>
    <w:tmpl w:val="3D428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090DCF"/>
    <w:multiLevelType w:val="hybridMultilevel"/>
    <w:tmpl w:val="BCF23C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D17A7E"/>
    <w:multiLevelType w:val="hybridMultilevel"/>
    <w:tmpl w:val="E8B4F5DA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>
      <w:start w:val="1"/>
      <w:numFmt w:val="lowerRoman"/>
      <w:lvlText w:val="%3."/>
      <w:lvlJc w:val="right"/>
      <w:pPr>
        <w:ind w:left="2720" w:hanging="180"/>
      </w:pPr>
    </w:lvl>
    <w:lvl w:ilvl="3" w:tplc="0419000F">
      <w:start w:val="1"/>
      <w:numFmt w:val="decimal"/>
      <w:lvlText w:val="%4."/>
      <w:lvlJc w:val="left"/>
      <w:pPr>
        <w:ind w:left="3440" w:hanging="360"/>
      </w:pPr>
    </w:lvl>
    <w:lvl w:ilvl="4" w:tplc="04190019">
      <w:start w:val="1"/>
      <w:numFmt w:val="lowerLetter"/>
      <w:lvlText w:val="%5."/>
      <w:lvlJc w:val="left"/>
      <w:pPr>
        <w:ind w:left="4160" w:hanging="360"/>
      </w:pPr>
    </w:lvl>
    <w:lvl w:ilvl="5" w:tplc="0419001B">
      <w:start w:val="1"/>
      <w:numFmt w:val="lowerRoman"/>
      <w:lvlText w:val="%6."/>
      <w:lvlJc w:val="right"/>
      <w:pPr>
        <w:ind w:left="4880" w:hanging="180"/>
      </w:pPr>
    </w:lvl>
    <w:lvl w:ilvl="6" w:tplc="0419000F">
      <w:start w:val="1"/>
      <w:numFmt w:val="decimal"/>
      <w:lvlText w:val="%7."/>
      <w:lvlJc w:val="left"/>
      <w:pPr>
        <w:ind w:left="5600" w:hanging="360"/>
      </w:pPr>
    </w:lvl>
    <w:lvl w:ilvl="7" w:tplc="04190019">
      <w:start w:val="1"/>
      <w:numFmt w:val="lowerLetter"/>
      <w:lvlText w:val="%8."/>
      <w:lvlJc w:val="left"/>
      <w:pPr>
        <w:ind w:left="6320" w:hanging="360"/>
      </w:pPr>
    </w:lvl>
    <w:lvl w:ilvl="8" w:tplc="0419001B">
      <w:start w:val="1"/>
      <w:numFmt w:val="lowerRoman"/>
      <w:lvlText w:val="%9."/>
      <w:lvlJc w:val="right"/>
      <w:pPr>
        <w:ind w:left="7040" w:hanging="180"/>
      </w:pPr>
    </w:lvl>
  </w:abstractNum>
  <w:abstractNum w:abstractNumId="11">
    <w:nsid w:val="6EBE45C7"/>
    <w:multiLevelType w:val="hybridMultilevel"/>
    <w:tmpl w:val="5066D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F363F"/>
    <w:multiLevelType w:val="hybridMultilevel"/>
    <w:tmpl w:val="9ED6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8243E"/>
    <w:multiLevelType w:val="hybridMultilevel"/>
    <w:tmpl w:val="BECC2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1"/>
    <w:rsid w:val="00014477"/>
    <w:rsid w:val="0001595F"/>
    <w:rsid w:val="00050763"/>
    <w:rsid w:val="000520DF"/>
    <w:rsid w:val="000D01DE"/>
    <w:rsid w:val="000D33CC"/>
    <w:rsid w:val="000F7A42"/>
    <w:rsid w:val="00107021"/>
    <w:rsid w:val="0010737D"/>
    <w:rsid w:val="00137D2E"/>
    <w:rsid w:val="00156F8B"/>
    <w:rsid w:val="001700E9"/>
    <w:rsid w:val="001853F7"/>
    <w:rsid w:val="001A0DA7"/>
    <w:rsid w:val="001A1276"/>
    <w:rsid w:val="001A4BCF"/>
    <w:rsid w:val="001A53A0"/>
    <w:rsid w:val="001D45F0"/>
    <w:rsid w:val="001E2100"/>
    <w:rsid w:val="002003BF"/>
    <w:rsid w:val="002516A5"/>
    <w:rsid w:val="00260A4B"/>
    <w:rsid w:val="00267742"/>
    <w:rsid w:val="00286D98"/>
    <w:rsid w:val="00291D79"/>
    <w:rsid w:val="002A0207"/>
    <w:rsid w:val="002A59B3"/>
    <w:rsid w:val="002C310A"/>
    <w:rsid w:val="002F5694"/>
    <w:rsid w:val="002F5C72"/>
    <w:rsid w:val="00306BCB"/>
    <w:rsid w:val="0035685D"/>
    <w:rsid w:val="003755B9"/>
    <w:rsid w:val="003A5023"/>
    <w:rsid w:val="003B446F"/>
    <w:rsid w:val="003D3742"/>
    <w:rsid w:val="00413506"/>
    <w:rsid w:val="00427315"/>
    <w:rsid w:val="00430241"/>
    <w:rsid w:val="00445B52"/>
    <w:rsid w:val="00477E2E"/>
    <w:rsid w:val="004963CD"/>
    <w:rsid w:val="004D54B7"/>
    <w:rsid w:val="004E1F22"/>
    <w:rsid w:val="00546768"/>
    <w:rsid w:val="005621EB"/>
    <w:rsid w:val="005643E6"/>
    <w:rsid w:val="00564C2C"/>
    <w:rsid w:val="00571BC4"/>
    <w:rsid w:val="005835F6"/>
    <w:rsid w:val="005E515C"/>
    <w:rsid w:val="006562E4"/>
    <w:rsid w:val="00674DE6"/>
    <w:rsid w:val="006761F4"/>
    <w:rsid w:val="006A6DE9"/>
    <w:rsid w:val="006C73A5"/>
    <w:rsid w:val="00762CB2"/>
    <w:rsid w:val="007737DA"/>
    <w:rsid w:val="0079548A"/>
    <w:rsid w:val="007B70A1"/>
    <w:rsid w:val="007D512F"/>
    <w:rsid w:val="00815932"/>
    <w:rsid w:val="00820576"/>
    <w:rsid w:val="00825854"/>
    <w:rsid w:val="00827B92"/>
    <w:rsid w:val="00855A63"/>
    <w:rsid w:val="008852D0"/>
    <w:rsid w:val="00885D24"/>
    <w:rsid w:val="00893CB4"/>
    <w:rsid w:val="008C6F7A"/>
    <w:rsid w:val="00901E91"/>
    <w:rsid w:val="009713C1"/>
    <w:rsid w:val="00986EC9"/>
    <w:rsid w:val="009A292D"/>
    <w:rsid w:val="009E69A5"/>
    <w:rsid w:val="00A201A2"/>
    <w:rsid w:val="00A302F7"/>
    <w:rsid w:val="00A54A18"/>
    <w:rsid w:val="00A87023"/>
    <w:rsid w:val="00A95ADA"/>
    <w:rsid w:val="00B021F3"/>
    <w:rsid w:val="00B06D8D"/>
    <w:rsid w:val="00B30EA1"/>
    <w:rsid w:val="00B338FE"/>
    <w:rsid w:val="00B70A39"/>
    <w:rsid w:val="00B7690B"/>
    <w:rsid w:val="00BA1484"/>
    <w:rsid w:val="00BA1887"/>
    <w:rsid w:val="00BB49BE"/>
    <w:rsid w:val="00C1499B"/>
    <w:rsid w:val="00C73561"/>
    <w:rsid w:val="00CA1171"/>
    <w:rsid w:val="00CE7AE8"/>
    <w:rsid w:val="00D210CD"/>
    <w:rsid w:val="00D250F3"/>
    <w:rsid w:val="00D97756"/>
    <w:rsid w:val="00DC0C5A"/>
    <w:rsid w:val="00DE026E"/>
    <w:rsid w:val="00E10A62"/>
    <w:rsid w:val="00E36F40"/>
    <w:rsid w:val="00E85C27"/>
    <w:rsid w:val="00E91536"/>
    <w:rsid w:val="00F14B70"/>
    <w:rsid w:val="00F2705D"/>
    <w:rsid w:val="00F65380"/>
    <w:rsid w:val="00F74100"/>
    <w:rsid w:val="00FE1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0A4B"/>
    <w:pPr>
      <w:keepNext/>
      <w:jc w:val="both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60A4B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0A4B"/>
    <w:rPr>
      <w:rFonts w:ascii="Arial" w:hAnsi="Arial" w:cs="Arial"/>
      <w:b/>
      <w:bCs/>
      <w:color w:val="000000"/>
      <w:sz w:val="23"/>
      <w:szCs w:val="23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60A4B"/>
    <w:rPr>
      <w:rFonts w:ascii="Arial" w:hAnsi="Arial" w:cs="Arial"/>
      <w:b/>
      <w:bCs/>
      <w:i/>
      <w:iCs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73561"/>
    <w:pPr>
      <w:ind w:left="720"/>
    </w:pPr>
  </w:style>
  <w:style w:type="table" w:styleId="a4">
    <w:name w:val="Table Grid"/>
    <w:basedOn w:val="a1"/>
    <w:uiPriority w:val="99"/>
    <w:rsid w:val="009E69A5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6761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A4BCF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6761F4"/>
  </w:style>
  <w:style w:type="paragraph" w:customStyle="1" w:styleId="11">
    <w:name w:val="Абзац списка1"/>
    <w:basedOn w:val="a"/>
    <w:uiPriority w:val="99"/>
    <w:rsid w:val="004135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harChar">
    <w:name w:val="Char Char"/>
    <w:basedOn w:val="a"/>
    <w:uiPriority w:val="99"/>
    <w:rsid w:val="0010737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B70A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49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9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binetpsp36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483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T9</cp:lastModifiedBy>
  <cp:revision>20</cp:revision>
  <cp:lastPrinted>2016-04-21T13:04:00Z</cp:lastPrinted>
  <dcterms:created xsi:type="dcterms:W3CDTF">2014-04-14T06:14:00Z</dcterms:created>
  <dcterms:modified xsi:type="dcterms:W3CDTF">2017-05-11T08:14:00Z</dcterms:modified>
</cp:coreProperties>
</file>